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61" w:rsidRPr="002A0797" w:rsidRDefault="00261D61" w:rsidP="00261D61">
      <w:pPr>
        <w:jc w:val="center"/>
        <w:rPr>
          <w:rFonts w:ascii="Arial" w:hAnsi="Arial" w:cs="Arial"/>
          <w:noProof/>
          <w:lang w:val="en-US"/>
        </w:rPr>
      </w:pPr>
    </w:p>
    <w:p w:rsidR="00261D61" w:rsidRDefault="00261D61" w:rsidP="00261D61">
      <w:pPr>
        <w:jc w:val="center"/>
        <w:rPr>
          <w:noProof/>
          <w:lang w:val="en-US"/>
        </w:rPr>
      </w:pPr>
    </w:p>
    <w:p w:rsidR="00261D61" w:rsidRPr="00431658" w:rsidRDefault="00261D61" w:rsidP="00261D61">
      <w:pPr>
        <w:rPr>
          <w:noProof/>
          <w:sz w:val="20"/>
          <w:szCs w:val="20"/>
          <w:lang w:val="en-US"/>
        </w:rPr>
      </w:pPr>
    </w:p>
    <w:p w:rsidR="00261D61" w:rsidRPr="002A0797" w:rsidRDefault="00261D61" w:rsidP="00261D61">
      <w:pPr>
        <w:pStyle w:val="Default"/>
        <w:jc w:val="right"/>
        <w:rPr>
          <w:rFonts w:ascii="Arial" w:hAnsi="Arial" w:cs="Arial"/>
          <w:lang w:val="el-GR"/>
        </w:rPr>
      </w:pPr>
      <w:r w:rsidRPr="002A0797">
        <w:rPr>
          <w:rFonts w:ascii="Arial" w:hAnsi="Arial" w:cs="Arial"/>
          <w:lang w:val="el-GR"/>
        </w:rPr>
        <w:t xml:space="preserve">Αθήνα, </w:t>
      </w:r>
      <w:r>
        <w:rPr>
          <w:rFonts w:ascii="Arial" w:hAnsi="Arial" w:cs="Arial"/>
          <w:lang w:val="el-GR"/>
        </w:rPr>
        <w:t>1</w:t>
      </w:r>
      <w:r w:rsidR="00156475">
        <w:rPr>
          <w:rFonts w:ascii="Arial" w:hAnsi="Arial" w:cs="Arial"/>
        </w:rPr>
        <w:t>2</w:t>
      </w:r>
      <w:r>
        <w:rPr>
          <w:rFonts w:ascii="Arial" w:hAnsi="Arial" w:cs="Arial"/>
          <w:lang w:val="el-GR"/>
        </w:rPr>
        <w:t xml:space="preserve"> Φεβρουαρίου 2021</w:t>
      </w:r>
    </w:p>
    <w:p w:rsidR="00261D61" w:rsidRDefault="00261D61" w:rsidP="00261D61">
      <w:pPr>
        <w:jc w:val="center"/>
        <w:rPr>
          <w:rFonts w:ascii="Arial" w:hAnsi="Arial" w:cs="Arial"/>
        </w:rPr>
      </w:pPr>
    </w:p>
    <w:p w:rsidR="00261D61" w:rsidRPr="002A0797" w:rsidRDefault="00261D61" w:rsidP="00261D61">
      <w:pPr>
        <w:jc w:val="center"/>
        <w:rPr>
          <w:rFonts w:ascii="Arial" w:hAnsi="Arial" w:cs="Arial"/>
        </w:rPr>
      </w:pPr>
    </w:p>
    <w:p w:rsidR="00261D61" w:rsidRDefault="00261D61" w:rsidP="00261D61">
      <w:pPr>
        <w:tabs>
          <w:tab w:val="left" w:pos="5098"/>
          <w:tab w:val="left" w:pos="5445"/>
        </w:tabs>
        <w:spacing w:line="280" w:lineRule="atLeast"/>
        <w:jc w:val="center"/>
        <w:rPr>
          <w:rFonts w:ascii="Arial" w:hAnsi="Arial" w:cs="Arial"/>
          <w:u w:val="single"/>
        </w:rPr>
      </w:pPr>
      <w:r w:rsidRPr="002A0797">
        <w:rPr>
          <w:rFonts w:ascii="Arial" w:hAnsi="Arial" w:cs="Arial"/>
          <w:u w:val="single"/>
        </w:rPr>
        <w:t>ΔΕΛΤΙΟ ΤΥΠΟΥ</w:t>
      </w:r>
    </w:p>
    <w:p w:rsidR="00261D61" w:rsidRDefault="00261D61" w:rsidP="00261D61">
      <w:pPr>
        <w:jc w:val="both"/>
        <w:rPr>
          <w:b/>
        </w:rPr>
      </w:pPr>
    </w:p>
    <w:p w:rsidR="00261D61" w:rsidRDefault="00261D61" w:rsidP="00261D61">
      <w:pPr>
        <w:jc w:val="both"/>
        <w:rPr>
          <w:rFonts w:ascii="Arial" w:hAnsi="Arial" w:cs="Arial"/>
          <w:b/>
        </w:rPr>
      </w:pPr>
      <w:r w:rsidRPr="00261D61">
        <w:rPr>
          <w:rFonts w:ascii="Arial" w:hAnsi="Arial" w:cs="Arial"/>
          <w:b/>
        </w:rPr>
        <w:t xml:space="preserve">Παράταση 6 μηνών στην υλοποίηση εννέα Δράσεων ενίσχυσης της Επιχειρηματικότητας </w:t>
      </w:r>
    </w:p>
    <w:p w:rsidR="00211DF0" w:rsidRPr="00261D61" w:rsidRDefault="00211DF0" w:rsidP="00261D6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61D61" w:rsidRPr="00261D61" w:rsidRDefault="00261D61" w:rsidP="00261D61">
      <w:pPr>
        <w:jc w:val="both"/>
        <w:rPr>
          <w:rFonts w:ascii="Arial" w:hAnsi="Arial" w:cs="Arial"/>
        </w:rPr>
      </w:pPr>
    </w:p>
    <w:p w:rsid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 xml:space="preserve">Με απόφαση του </w:t>
      </w:r>
      <w:r w:rsidRPr="00F03332">
        <w:rPr>
          <w:rFonts w:ascii="Arial" w:hAnsi="Arial" w:cs="Arial"/>
          <w:b/>
        </w:rPr>
        <w:t>Υφυπουργο</w:t>
      </w:r>
      <w:r w:rsidR="004E1AC2" w:rsidRPr="00F03332">
        <w:rPr>
          <w:rFonts w:ascii="Arial" w:hAnsi="Arial" w:cs="Arial"/>
          <w:b/>
        </w:rPr>
        <w:t>ύ Ανάπτυξης και Επενδύσεων</w:t>
      </w:r>
      <w:r w:rsidR="00F03332" w:rsidRPr="00F03332">
        <w:rPr>
          <w:rFonts w:ascii="Arial" w:hAnsi="Arial" w:cs="Arial"/>
          <w:b/>
        </w:rPr>
        <w:t>,</w:t>
      </w:r>
      <w:r w:rsidR="004E1AC2">
        <w:rPr>
          <w:rFonts w:ascii="Arial" w:hAnsi="Arial" w:cs="Arial"/>
          <w:b/>
        </w:rPr>
        <w:t xml:space="preserve"> κ. Γιάννη</w:t>
      </w:r>
      <w:r w:rsidRPr="00261D61">
        <w:rPr>
          <w:rFonts w:ascii="Arial" w:hAnsi="Arial" w:cs="Arial"/>
          <w:b/>
        </w:rPr>
        <w:t xml:space="preserve"> Τσακίρη</w:t>
      </w:r>
      <w:r w:rsidRPr="00261D61">
        <w:rPr>
          <w:rFonts w:ascii="Arial" w:hAnsi="Arial" w:cs="Arial"/>
        </w:rPr>
        <w:t xml:space="preserve"> </w:t>
      </w:r>
      <w:r w:rsidRPr="00F03332">
        <w:rPr>
          <w:rFonts w:ascii="Arial" w:hAnsi="Arial" w:cs="Arial"/>
          <w:b/>
        </w:rPr>
        <w:t>παρατείνονται</w:t>
      </w:r>
      <w:r w:rsidRPr="00261D61">
        <w:rPr>
          <w:rFonts w:ascii="Arial" w:hAnsi="Arial" w:cs="Arial"/>
        </w:rPr>
        <w:t xml:space="preserve"> </w:t>
      </w:r>
      <w:r w:rsidRPr="00261D61">
        <w:rPr>
          <w:rFonts w:ascii="Arial" w:hAnsi="Arial" w:cs="Arial"/>
          <w:b/>
        </w:rPr>
        <w:t xml:space="preserve">κατά 6 μήνες </w:t>
      </w:r>
      <w:r w:rsidRPr="00F03332">
        <w:rPr>
          <w:rFonts w:ascii="Arial" w:hAnsi="Arial" w:cs="Arial"/>
        </w:rPr>
        <w:t>οι καταληκτικές ημερομηνίες υλοποίησης των ενταγμένων έργων σε</w:t>
      </w:r>
      <w:r w:rsidRPr="00261D61">
        <w:rPr>
          <w:rFonts w:ascii="Arial" w:hAnsi="Arial" w:cs="Arial"/>
          <w:b/>
        </w:rPr>
        <w:t xml:space="preserve"> εννέα Δράσεις ενίσχυσης </w:t>
      </w:r>
      <w:r w:rsidRPr="00F03332">
        <w:rPr>
          <w:rFonts w:ascii="Arial" w:hAnsi="Arial" w:cs="Arial"/>
        </w:rPr>
        <w:t>της</w:t>
      </w:r>
      <w:r w:rsidRPr="00261D61">
        <w:rPr>
          <w:rFonts w:ascii="Arial" w:hAnsi="Arial" w:cs="Arial"/>
          <w:b/>
        </w:rPr>
        <w:t xml:space="preserve"> Επιχειρηματικότητας</w:t>
      </w:r>
      <w:r w:rsidRPr="00261D61">
        <w:rPr>
          <w:rFonts w:ascii="Arial" w:hAnsi="Arial" w:cs="Arial"/>
        </w:rPr>
        <w:t xml:space="preserve"> λόγω των δυσμενών συνθηκών που προκαλεί η κρίση της πανδημίας στην Οικονομία. 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</w:p>
    <w:p w:rsid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Οι δράσεις που παρατείνονται οριζόντια κατά 6μήνες είναι οι ακόλουθες :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Ενίσχυση Τουριστικών ΜΜΕ για τον εκσυγχρονισμό τους και την ποιοτική αναβάθμιση των παρεχομένων υπηρεσιών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Αναβάθμιση πολύ μικρών &amp; μικρών επιχειρήσεων για την ανάπτυξη των ικανοτήτων τους στις νέες αγορές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Ενίσχυση της Ίδρυσης και Λειτουργίας Νέων Τουριστικών Μικρομεσαίων Επιχειρήσεων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Ποιοτικός Εκσυγχρονισμός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Επιχειρούμε Έξω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Εργαλειοθήκη Επιχειρηματικότητας: Εμπόριο - Εστίαση – Εκπαίδευση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Εργαλειοθήκη Ανταγωνιστικότητας για Μικρές και Πολύ Μικρές Επιχειρήσεις.</w:t>
      </w:r>
    </w:p>
    <w:p w:rsidR="00261D61" w:rsidRDefault="00261D61" w:rsidP="00261D61">
      <w:pPr>
        <w:rPr>
          <w:rFonts w:ascii="Arial" w:hAnsi="Arial" w:cs="Arial"/>
        </w:rPr>
      </w:pPr>
    </w:p>
    <w:p w:rsidR="00261D61" w:rsidRDefault="00261D61" w:rsidP="00261D61">
      <w:pPr>
        <w:rPr>
          <w:rFonts w:ascii="Arial" w:hAnsi="Arial" w:cs="Arial"/>
        </w:rPr>
      </w:pPr>
      <w:r w:rsidRPr="00261D61">
        <w:rPr>
          <w:rFonts w:ascii="Arial" w:hAnsi="Arial" w:cs="Arial"/>
        </w:rPr>
        <w:t xml:space="preserve">Και οι δύο ψηφιακές δράσεις: </w:t>
      </w:r>
    </w:p>
    <w:p w:rsidR="00261D61" w:rsidRPr="00261D61" w:rsidRDefault="00261D61" w:rsidP="00261D61">
      <w:pPr>
        <w:rPr>
          <w:rFonts w:ascii="Arial" w:hAnsi="Arial" w:cs="Arial"/>
        </w:rPr>
      </w:pP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        Ψηφιακό Άλμα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•         Ψηφιακό Βήμα.</w:t>
      </w:r>
    </w:p>
    <w:p w:rsidR="00261D61" w:rsidRDefault="00261D61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jc w:val="both"/>
        <w:rPr>
          <w:rFonts w:ascii="Arial" w:hAnsi="Arial" w:cs="Arial"/>
          <w:b/>
        </w:rPr>
      </w:pPr>
      <w:r w:rsidRPr="00261D61">
        <w:rPr>
          <w:rFonts w:ascii="Arial" w:hAnsi="Arial" w:cs="Arial"/>
        </w:rPr>
        <w:t xml:space="preserve">Οι παρατάσεις για τις 9 Δράσεις αφορούν σε </w:t>
      </w:r>
      <w:r w:rsidRPr="00261D61">
        <w:rPr>
          <w:rFonts w:ascii="Arial" w:hAnsi="Arial" w:cs="Arial"/>
          <w:b/>
        </w:rPr>
        <w:t>25</w:t>
      </w:r>
      <w:r w:rsidR="00F03332">
        <w:rPr>
          <w:rFonts w:ascii="Arial" w:hAnsi="Arial" w:cs="Arial"/>
          <w:b/>
        </w:rPr>
        <w:t>.</w:t>
      </w:r>
      <w:r w:rsidRPr="00261D61">
        <w:rPr>
          <w:rFonts w:ascii="Arial" w:hAnsi="Arial" w:cs="Arial"/>
          <w:b/>
        </w:rPr>
        <w:t>218 ενταγμένα επενδυτικά σχέδια</w:t>
      </w:r>
      <w:r w:rsidRPr="00261D61">
        <w:rPr>
          <w:rFonts w:ascii="Arial" w:hAnsi="Arial" w:cs="Arial"/>
        </w:rPr>
        <w:t xml:space="preserve"> για τα οποία η </w:t>
      </w:r>
      <w:r w:rsidRPr="00261D61">
        <w:rPr>
          <w:rFonts w:ascii="Arial" w:hAnsi="Arial" w:cs="Arial"/>
          <w:b/>
        </w:rPr>
        <w:t xml:space="preserve">συνολική εγκεκριμένη επιχορήγηση ανέρχεται σε 1,833 δις ευρώ. </w:t>
      </w:r>
    </w:p>
    <w:p w:rsidR="00261D61" w:rsidRDefault="00261D61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jc w:val="both"/>
        <w:rPr>
          <w:rFonts w:ascii="Arial" w:hAnsi="Arial" w:cs="Arial"/>
          <w:b/>
        </w:rPr>
      </w:pPr>
      <w:r w:rsidRPr="00261D61">
        <w:rPr>
          <w:rFonts w:ascii="Arial" w:hAnsi="Arial" w:cs="Arial"/>
        </w:rPr>
        <w:t xml:space="preserve">Η ενίσχυση της επιχειρηματικότητας αποτελεί προτεραιότητα για το Υπουργείο Ανάπτυξης και Επενδύσεων. Ωστόσο, η πανδημία COVID-19 έχει επιφέρει στις επιχειρήσεις συνθήκες που διαφέρουν σημαντικά από τις συνήθεις συνθήκες στις οποίες λειτουργούν κανονικά σε βαθμό που να υπονομεύεται η βιωσιμότητά τους. Οι επιχειρήσεις που υλοποιούν </w:t>
      </w:r>
      <w:r w:rsidRPr="00261D61">
        <w:rPr>
          <w:rFonts w:ascii="Arial" w:hAnsi="Arial" w:cs="Arial"/>
        </w:rPr>
        <w:lastRenderedPageBreak/>
        <w:t xml:space="preserve">συγχρηματοδοτούμενα από το </w:t>
      </w:r>
      <w:proofErr w:type="spellStart"/>
      <w:r w:rsidRPr="00261D61">
        <w:rPr>
          <w:rFonts w:ascii="Arial" w:hAnsi="Arial" w:cs="Arial"/>
        </w:rPr>
        <w:t>ΕΠΑνΕΚ</w:t>
      </w:r>
      <w:proofErr w:type="spellEnd"/>
      <w:r w:rsidRPr="00261D61">
        <w:rPr>
          <w:rFonts w:ascii="Arial" w:hAnsi="Arial" w:cs="Arial"/>
        </w:rPr>
        <w:t xml:space="preserve"> 2014-2020 έργα, </w:t>
      </w:r>
      <w:r w:rsidRPr="00261D61">
        <w:rPr>
          <w:rFonts w:ascii="Arial" w:hAnsi="Arial" w:cs="Arial"/>
          <w:b/>
        </w:rPr>
        <w:t>θα έχουν πλέον 6 μήνες για να ολοκληρώσουν τις επενδύσεις τους χωρίς εκπτώσεις στον αρχικό σχεδιασμό τους.</w:t>
      </w:r>
    </w:p>
    <w:p w:rsidR="004E1AC2" w:rsidRDefault="004E1AC2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jc w:val="both"/>
        <w:rPr>
          <w:rFonts w:ascii="Arial" w:hAnsi="Arial" w:cs="Arial"/>
        </w:rPr>
      </w:pPr>
      <w:r w:rsidRPr="00261D61">
        <w:rPr>
          <w:rFonts w:ascii="Arial" w:hAnsi="Arial" w:cs="Arial"/>
        </w:rPr>
        <w:t>Με τις ίδιες αποφάσεις, υιοθετούνται και επιμέρους διαχειριστικές απλοποιήσεις ήσσονος σημασίας πάντοτε με στόχο την διευκόλυνση και την επιτάχυνση χωρίς εκπτώσεις στην αξιοπιστία διαχείρισης.</w:t>
      </w:r>
    </w:p>
    <w:p w:rsidR="00261D61" w:rsidRPr="00261D61" w:rsidRDefault="00261D61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tabs>
          <w:tab w:val="left" w:pos="5098"/>
          <w:tab w:val="left" w:pos="5445"/>
        </w:tabs>
        <w:spacing w:line="280" w:lineRule="atLeast"/>
        <w:jc w:val="center"/>
        <w:rPr>
          <w:rFonts w:ascii="Arial" w:hAnsi="Arial" w:cs="Arial"/>
          <w:b/>
          <w:u w:val="single"/>
        </w:rPr>
      </w:pPr>
    </w:p>
    <w:p w:rsidR="00261D61" w:rsidRPr="00261D61" w:rsidRDefault="00261D61" w:rsidP="00261D61">
      <w:pPr>
        <w:tabs>
          <w:tab w:val="left" w:pos="5098"/>
          <w:tab w:val="left" w:pos="5445"/>
        </w:tabs>
        <w:spacing w:line="280" w:lineRule="atLeast"/>
        <w:jc w:val="center"/>
        <w:rPr>
          <w:rFonts w:ascii="Arial" w:hAnsi="Arial" w:cs="Arial"/>
          <w:u w:val="single"/>
        </w:rPr>
      </w:pPr>
    </w:p>
    <w:p w:rsidR="00261D61" w:rsidRPr="00261D61" w:rsidRDefault="00261D61" w:rsidP="00261D61">
      <w:pPr>
        <w:jc w:val="both"/>
        <w:rPr>
          <w:rFonts w:ascii="Arial" w:hAnsi="Arial" w:cs="Arial"/>
          <w:b/>
          <w:u w:val="single"/>
        </w:rPr>
      </w:pPr>
    </w:p>
    <w:p w:rsidR="00261D61" w:rsidRPr="00261D61" w:rsidRDefault="00261D61" w:rsidP="00261D61">
      <w:pPr>
        <w:jc w:val="both"/>
        <w:rPr>
          <w:rFonts w:ascii="Arial" w:hAnsi="Arial" w:cs="Arial"/>
        </w:rPr>
      </w:pPr>
    </w:p>
    <w:p w:rsidR="00261D61" w:rsidRPr="00261D61" w:rsidRDefault="00261D61" w:rsidP="00261D61">
      <w:pPr>
        <w:spacing w:line="360" w:lineRule="auto"/>
        <w:jc w:val="both"/>
        <w:rPr>
          <w:rFonts w:ascii="Arial" w:hAnsi="Arial" w:cs="Arial"/>
        </w:rPr>
      </w:pPr>
    </w:p>
    <w:p w:rsidR="00E9134D" w:rsidRPr="00261D61" w:rsidRDefault="00E9134D">
      <w:pPr>
        <w:rPr>
          <w:rFonts w:ascii="Arial" w:hAnsi="Arial" w:cs="Arial"/>
        </w:rPr>
      </w:pPr>
    </w:p>
    <w:sectPr w:rsidR="00E9134D" w:rsidRPr="00261D61" w:rsidSect="00066213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4B" w:rsidRDefault="00EC434B" w:rsidP="007C0DB6">
      <w:r>
        <w:separator/>
      </w:r>
    </w:p>
  </w:endnote>
  <w:endnote w:type="continuationSeparator" w:id="0">
    <w:p w:rsidR="00EC434B" w:rsidRDefault="00EC434B" w:rsidP="007C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903035"/>
      <w:docPartObj>
        <w:docPartGallery w:val="Page Numbers (Bottom of Page)"/>
        <w:docPartUnique/>
      </w:docPartObj>
    </w:sdtPr>
    <w:sdtContent>
      <w:p w:rsidR="00EE5D2D" w:rsidRPr="00330798" w:rsidRDefault="007C0DB6">
        <w:pPr>
          <w:pStyle w:val="a4"/>
          <w:jc w:val="center"/>
          <w:rPr>
            <w:color w:val="1F497D" w:themeColor="text2"/>
          </w:rPr>
        </w:pPr>
        <w:r w:rsidRPr="00330798">
          <w:rPr>
            <w:color w:val="1F497D" w:themeColor="text2"/>
          </w:rPr>
          <w:fldChar w:fldCharType="begin"/>
        </w:r>
        <w:r w:rsidR="00211DF0" w:rsidRPr="00330798">
          <w:rPr>
            <w:color w:val="1F497D" w:themeColor="text2"/>
          </w:rPr>
          <w:instrText>PAGE   \* MERGEFORMAT</w:instrText>
        </w:r>
        <w:r w:rsidRPr="00330798">
          <w:rPr>
            <w:color w:val="1F497D" w:themeColor="text2"/>
          </w:rPr>
          <w:fldChar w:fldCharType="separate"/>
        </w:r>
        <w:r w:rsidR="00F03332">
          <w:rPr>
            <w:noProof/>
            <w:color w:val="1F497D" w:themeColor="text2"/>
          </w:rPr>
          <w:t>1</w:t>
        </w:r>
        <w:r w:rsidRPr="00330798">
          <w:rPr>
            <w:color w:val="1F497D" w:themeColor="text2"/>
          </w:rPr>
          <w:fldChar w:fldCharType="end"/>
        </w:r>
      </w:p>
    </w:sdtContent>
  </w:sdt>
  <w:p w:rsidR="00EE5D2D" w:rsidRDefault="00EC43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4B" w:rsidRDefault="00EC434B" w:rsidP="007C0DB6">
      <w:r>
        <w:separator/>
      </w:r>
    </w:p>
  </w:footnote>
  <w:footnote w:type="continuationSeparator" w:id="0">
    <w:p w:rsidR="00EC434B" w:rsidRDefault="00EC434B" w:rsidP="007C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2D" w:rsidRDefault="00211DF0" w:rsidP="00D76B46">
    <w:pPr>
      <w:pStyle w:val="a3"/>
      <w:jc w:val="center"/>
    </w:pPr>
    <w:r>
      <w:rPr>
        <w:noProof/>
      </w:rPr>
      <w:drawing>
        <wp:inline distT="0" distB="0" distL="0" distR="0">
          <wp:extent cx="4140091" cy="1370638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aptyxis_Ependyse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91" cy="137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61"/>
    <w:rsid w:val="00156475"/>
    <w:rsid w:val="00211DF0"/>
    <w:rsid w:val="00261D61"/>
    <w:rsid w:val="004E1AC2"/>
    <w:rsid w:val="007C0DB6"/>
    <w:rsid w:val="00BE24F3"/>
    <w:rsid w:val="00E9134D"/>
    <w:rsid w:val="00EC434B"/>
    <w:rsid w:val="00F0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header"/>
    <w:basedOn w:val="a"/>
    <w:link w:val="Char"/>
    <w:unhideWhenUsed/>
    <w:rsid w:val="00261D6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rsid w:val="00261D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61D6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61D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61D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1D6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header"/>
    <w:basedOn w:val="a"/>
    <w:link w:val="Char"/>
    <w:unhideWhenUsed/>
    <w:rsid w:val="00261D6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rsid w:val="00261D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61D6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61D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61D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1D6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Παπαγρηγόρης , Κωνσταντίνος</dc:creator>
  <cp:lastModifiedBy>dekou</cp:lastModifiedBy>
  <cp:revision>3</cp:revision>
  <cp:lastPrinted>2021-02-11T15:50:00Z</cp:lastPrinted>
  <dcterms:created xsi:type="dcterms:W3CDTF">2021-02-12T07:39:00Z</dcterms:created>
  <dcterms:modified xsi:type="dcterms:W3CDTF">2021-02-12T07:40:00Z</dcterms:modified>
</cp:coreProperties>
</file>